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C9F" w:rsidRPr="00254AE5" w:rsidRDefault="006C4C9F">
      <w:pPr>
        <w:rPr>
          <w:b/>
          <w:sz w:val="24"/>
          <w:szCs w:val="24"/>
          <w:lang w:val="en-US"/>
        </w:rPr>
      </w:pPr>
      <w:r w:rsidRPr="00254AE5">
        <w:rPr>
          <w:b/>
          <w:sz w:val="24"/>
          <w:szCs w:val="24"/>
          <w:lang w:val="en-US"/>
        </w:rPr>
        <w:t xml:space="preserve">EVOC – Experimenting </w:t>
      </w:r>
      <w:proofErr w:type="spellStart"/>
      <w:r w:rsidRPr="00254AE5">
        <w:rPr>
          <w:b/>
          <w:sz w:val="24"/>
          <w:szCs w:val="24"/>
          <w:lang w:val="en-US"/>
        </w:rPr>
        <w:t>VOCational</w:t>
      </w:r>
      <w:proofErr w:type="spellEnd"/>
      <w:r w:rsidRPr="00254AE5">
        <w:rPr>
          <w:b/>
          <w:sz w:val="24"/>
          <w:szCs w:val="24"/>
          <w:lang w:val="en-US"/>
        </w:rPr>
        <w:t xml:space="preserve"> training for puppeteers</w:t>
      </w:r>
    </w:p>
    <w:p w:rsidR="002219D7" w:rsidRPr="00254AE5" w:rsidRDefault="006C4C9F">
      <w:pPr>
        <w:rPr>
          <w:b/>
          <w:sz w:val="24"/>
          <w:szCs w:val="24"/>
        </w:rPr>
      </w:pPr>
      <w:r w:rsidRPr="00254AE5">
        <w:rPr>
          <w:b/>
          <w:sz w:val="24"/>
          <w:szCs w:val="24"/>
        </w:rPr>
        <w:t xml:space="preserve">Πρόσκληση </w:t>
      </w:r>
      <w:r w:rsidR="00254AE5" w:rsidRPr="00254AE5">
        <w:rPr>
          <w:b/>
          <w:sz w:val="24"/>
          <w:szCs w:val="24"/>
        </w:rPr>
        <w:t>Ενδιαφέροντος</w:t>
      </w:r>
    </w:p>
    <w:p w:rsidR="009427EA" w:rsidRDefault="006C4C9F">
      <w:r>
        <w:t>Το «</w:t>
      </w:r>
      <w:r>
        <w:rPr>
          <w:lang w:val="en-US"/>
        </w:rPr>
        <w:t>EVOC</w:t>
      </w:r>
      <w:r w:rsidRPr="006C4C9F">
        <w:t xml:space="preserve"> </w:t>
      </w:r>
      <w:r>
        <w:t xml:space="preserve">για κουκλοπαίκτες» είναι ένα Ευρωπαϊκό πρόγραμμα στο πλαίσιο του </w:t>
      </w:r>
      <w:r>
        <w:rPr>
          <w:lang w:val="en-US"/>
        </w:rPr>
        <w:t>ERASMUS</w:t>
      </w:r>
      <w:r>
        <w:t xml:space="preserve">+ με στόχο την δημιουργία μιας πειραματικής δομής επαγγελματικής εκπαίδευσης για καλλιτέχνες του </w:t>
      </w:r>
      <w:proofErr w:type="spellStart"/>
      <w:r>
        <w:t>κουκλοθεάτρου</w:t>
      </w:r>
      <w:proofErr w:type="spellEnd"/>
      <w:r>
        <w:t xml:space="preserve">. Το έχουν σχεδιάσει και οργανώσει εκπαιδευτικοί οργανισμοί που ειδικεύονται στην κούκλα από τη Γαλλία, την Ιταλία, τη Σλοβενία, την Ισπανία, την Ελλάδα και το Βέλγιο, σε συνεργασία και με την υποστήριξη της </w:t>
      </w:r>
      <w:r>
        <w:rPr>
          <w:lang w:val="en-US"/>
        </w:rPr>
        <w:t>UNIMA</w:t>
      </w:r>
      <w:bookmarkStart w:id="0" w:name="_GoBack"/>
      <w:bookmarkEnd w:id="0"/>
      <w:r w:rsidRPr="006C4C9F">
        <w:t>.</w:t>
      </w:r>
    </w:p>
    <w:p w:rsidR="009427EA" w:rsidRDefault="009427EA" w:rsidP="009427EA">
      <w:r>
        <w:t>Φέτος υλοποιείται η πρώτη έκδοσή του, αλλά φιλοδοξεί να επεκταθεί στο μέλλον σε πανευρωπαϊκό επίπεδο.</w:t>
      </w:r>
    </w:p>
    <w:p w:rsidR="006C4C9F" w:rsidRDefault="006C4C9F">
      <w:r>
        <w:t xml:space="preserve"> Δεκατέσσερις νέοι κουκλοπαίκτες από αυτές τις χώρες θα επιλεγούν για να συμμετάσχουν</w:t>
      </w:r>
      <w:r w:rsidR="009427EA">
        <w:t xml:space="preserve">. Θα διενεργηθούν δύο βασικά εργαστήρια, ένα στην Ελλάδα (Θεσσαλονίκη) και ένα στη Σλοβενία (Λιουμπλιάνα), αλλά και αρκετές συναντήσεις όσων συμμετέχουν με επαγγελματίες του </w:t>
      </w:r>
      <w:proofErr w:type="spellStart"/>
      <w:r w:rsidR="009427EA">
        <w:t>κουκλοθεάτρου</w:t>
      </w:r>
      <w:proofErr w:type="spellEnd"/>
      <w:r w:rsidR="009427EA">
        <w:t xml:space="preserve">. </w:t>
      </w:r>
    </w:p>
    <w:p w:rsidR="009427EA" w:rsidRDefault="009427EA">
      <w:r>
        <w:t xml:space="preserve">Δικαίωμα αίτησης συμμετοχής έχουν άτομα ηλικίας 24-40 ετών, από τις παραπάνω χώρες, μιλούν γαλλικά ή αγγλικά και έχουν είτε πτυχίο από κάποια σχολή </w:t>
      </w:r>
      <w:proofErr w:type="spellStart"/>
      <w:r>
        <w:t>κουκλοθεάτρου</w:t>
      </w:r>
      <w:proofErr w:type="spellEnd"/>
      <w:r>
        <w:t>, είτε τουλάχιστον τριετή επαγγελματική εμπειρία ως κουκλοπαίκτες/-</w:t>
      </w:r>
      <w:proofErr w:type="spellStart"/>
      <w:r>
        <w:t>τριες</w:t>
      </w:r>
      <w:proofErr w:type="spellEnd"/>
      <w:r>
        <w:t>.</w:t>
      </w:r>
      <w:r w:rsidR="00163D27">
        <w:t xml:space="preserve"> Το πρόγραμμα καλύπτει πλήρως το κόστος μεταφοράς, διαμονής, διατροφής καθώς και αγορά κάποιων υλικών.</w:t>
      </w:r>
    </w:p>
    <w:p w:rsidR="00163D27" w:rsidRPr="00163D27" w:rsidRDefault="009427EA" w:rsidP="00163D27">
      <w:pPr>
        <w:autoSpaceDE w:val="0"/>
        <w:autoSpaceDN w:val="0"/>
        <w:adjustRightInd w:val="0"/>
        <w:spacing w:after="0" w:line="240" w:lineRule="auto"/>
        <w:rPr>
          <w:rFonts w:ascii="Calibri" w:hAnsi="Calibri" w:cs="Calibri"/>
          <w:b/>
        </w:rPr>
      </w:pPr>
      <w:r w:rsidRPr="00163D27">
        <w:rPr>
          <w:b/>
        </w:rPr>
        <w:t xml:space="preserve">Διαβάστε αναλυτικά στα συνημμένα αρχεία. Λήξη προθεσμίας κατάθεσης αιτήσεων: 4 Απριλίου 2022. </w:t>
      </w:r>
      <w:r w:rsidR="00163D27" w:rsidRPr="00163D27">
        <w:rPr>
          <w:b/>
        </w:rPr>
        <w:t xml:space="preserve">Οι αιτήσεις πρέπει να σταλούν στις διευθύνσεις: </w:t>
      </w:r>
      <w:hyperlink r:id="rId5" w:history="1">
        <w:r w:rsidR="00163D27" w:rsidRPr="00163D27">
          <w:rPr>
            <w:rStyle w:val="-"/>
            <w:b/>
            <w:lang w:val="en-US"/>
          </w:rPr>
          <w:t>ayusayapup</w:t>
        </w:r>
        <w:r w:rsidR="00163D27" w:rsidRPr="00163D27">
          <w:rPr>
            <w:rStyle w:val="-"/>
            <w:b/>
          </w:rPr>
          <w:t>@</w:t>
        </w:r>
        <w:r w:rsidR="00163D27" w:rsidRPr="00163D27">
          <w:rPr>
            <w:rStyle w:val="-"/>
            <w:b/>
            <w:lang w:val="en-US"/>
          </w:rPr>
          <w:t>gmail</w:t>
        </w:r>
        <w:r w:rsidR="00163D27" w:rsidRPr="00163D27">
          <w:rPr>
            <w:rStyle w:val="-"/>
            <w:b/>
          </w:rPr>
          <w:t>.</w:t>
        </w:r>
        <w:r w:rsidR="00163D27" w:rsidRPr="00163D27">
          <w:rPr>
            <w:rStyle w:val="-"/>
            <w:b/>
            <w:lang w:val="en-US"/>
          </w:rPr>
          <w:t>com</w:t>
        </w:r>
      </w:hyperlink>
      <w:r w:rsidR="00163D27" w:rsidRPr="00163D27">
        <w:rPr>
          <w:b/>
        </w:rPr>
        <w:t xml:space="preserve"> ΚΑΙ </w:t>
      </w:r>
      <w:hyperlink r:id="rId6" w:history="1">
        <w:r w:rsidR="00163D27" w:rsidRPr="00163D27">
          <w:rPr>
            <w:rStyle w:val="-"/>
            <w:rFonts w:ascii="Calibri" w:hAnsi="Calibri" w:cs="Calibri"/>
            <w:b/>
          </w:rPr>
          <w:t>eurocultura.centre@gmail.com</w:t>
        </w:r>
      </w:hyperlink>
      <w:r w:rsidR="00163D27" w:rsidRPr="00163D27">
        <w:rPr>
          <w:b/>
        </w:rPr>
        <w:t xml:space="preserve">, με τίτλο: «ΑΙΤΗΣΗ για </w:t>
      </w:r>
      <w:r w:rsidR="00163D27" w:rsidRPr="00163D27">
        <w:rPr>
          <w:rFonts w:ascii="Calibri" w:hAnsi="Calibri" w:cs="Calibri"/>
          <w:b/>
        </w:rPr>
        <w:t xml:space="preserve">EVOC - </w:t>
      </w:r>
      <w:proofErr w:type="spellStart"/>
      <w:r w:rsidR="00163D27" w:rsidRPr="00163D27">
        <w:rPr>
          <w:rFonts w:ascii="Calibri" w:hAnsi="Calibri" w:cs="Calibri"/>
          <w:b/>
        </w:rPr>
        <w:t>Experimenting</w:t>
      </w:r>
      <w:proofErr w:type="spellEnd"/>
    </w:p>
    <w:p w:rsidR="006C4C9F" w:rsidRDefault="00163D27" w:rsidP="00163D27">
      <w:pPr>
        <w:rPr>
          <w:rFonts w:ascii="Calibri" w:hAnsi="Calibri" w:cs="Calibri"/>
          <w:b/>
        </w:rPr>
      </w:pPr>
      <w:proofErr w:type="spellStart"/>
      <w:r w:rsidRPr="00163D27">
        <w:rPr>
          <w:rFonts w:ascii="Calibri" w:hAnsi="Calibri" w:cs="Calibri"/>
          <w:b/>
        </w:rPr>
        <w:t>VOCational</w:t>
      </w:r>
      <w:proofErr w:type="spellEnd"/>
      <w:r w:rsidRPr="00163D27">
        <w:rPr>
          <w:rFonts w:ascii="Calibri" w:hAnsi="Calibri" w:cs="Calibri"/>
          <w:b/>
        </w:rPr>
        <w:t xml:space="preserve"> </w:t>
      </w:r>
      <w:proofErr w:type="spellStart"/>
      <w:r w:rsidRPr="00163D27">
        <w:rPr>
          <w:rFonts w:ascii="Calibri" w:hAnsi="Calibri" w:cs="Calibri"/>
          <w:b/>
        </w:rPr>
        <w:t>training</w:t>
      </w:r>
      <w:proofErr w:type="spellEnd"/>
      <w:r w:rsidRPr="00163D27">
        <w:rPr>
          <w:rFonts w:ascii="Calibri" w:hAnsi="Calibri" w:cs="Calibri"/>
          <w:b/>
        </w:rPr>
        <w:t xml:space="preserve"> </w:t>
      </w:r>
      <w:proofErr w:type="spellStart"/>
      <w:r w:rsidRPr="00163D27">
        <w:rPr>
          <w:rFonts w:ascii="Calibri" w:hAnsi="Calibri" w:cs="Calibri"/>
          <w:b/>
        </w:rPr>
        <w:t>for</w:t>
      </w:r>
      <w:proofErr w:type="spellEnd"/>
      <w:r w:rsidRPr="00163D27">
        <w:rPr>
          <w:rFonts w:ascii="Calibri" w:hAnsi="Calibri" w:cs="Calibri"/>
          <w:b/>
        </w:rPr>
        <w:t xml:space="preserve"> </w:t>
      </w:r>
      <w:proofErr w:type="spellStart"/>
      <w:r w:rsidRPr="00163D27">
        <w:rPr>
          <w:rFonts w:ascii="Calibri" w:hAnsi="Calibri" w:cs="Calibri"/>
          <w:b/>
        </w:rPr>
        <w:t>puppeteers</w:t>
      </w:r>
      <w:proofErr w:type="spellEnd"/>
      <w:r w:rsidRPr="00163D27">
        <w:rPr>
          <w:rFonts w:ascii="Calibri" w:hAnsi="Calibri" w:cs="Calibri"/>
          <w:b/>
        </w:rPr>
        <w:t>»</w:t>
      </w:r>
    </w:p>
    <w:p w:rsidR="00163D27" w:rsidRPr="00163D27" w:rsidRDefault="00163D27">
      <w:r>
        <w:rPr>
          <w:rFonts w:ascii="Calibri" w:hAnsi="Calibri" w:cs="Calibri"/>
          <w:b/>
        </w:rPr>
        <w:t>Για τυχόν διευκρινήσεις μπορείτε να επικοινωνήσετε με τον Στάθη Μαρκόπουλο, μέλος της Παιδαγωγικής Ομάδας του προγράμματος, στο 6977150305.</w:t>
      </w:r>
    </w:p>
    <w:sectPr w:rsidR="00163D27" w:rsidRPr="00163D2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C9F"/>
    <w:rsid w:val="00163D27"/>
    <w:rsid w:val="002219D7"/>
    <w:rsid w:val="00254AE5"/>
    <w:rsid w:val="006C4C9F"/>
    <w:rsid w:val="009427E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163D2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163D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eurocultura.centre@gmail.com" TargetMode="External"/><Relationship Id="rId5" Type="http://schemas.openxmlformats.org/officeDocument/2006/relationships/hyperlink" Target="mailto:ayusayapup@gmail.com" TargetMode="Externa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267</Words>
  <Characters>1445</Characters>
  <Application>Microsoft Office Word</Application>
  <DocSecurity>0</DocSecurity>
  <Lines>12</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Stathis Markopoulos</dc:creator>
  <cp:lastModifiedBy>Stathis Markopoulos</cp:lastModifiedBy>
  <cp:revision>3</cp:revision>
  <dcterms:created xsi:type="dcterms:W3CDTF">2022-03-24T15:25:00Z</dcterms:created>
  <dcterms:modified xsi:type="dcterms:W3CDTF">2022-03-24T15:53:00Z</dcterms:modified>
</cp:coreProperties>
</file>